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BDA" w:rsidRDefault="000C29CF">
      <w:pPr>
        <w:rPr>
          <w:rFonts w:ascii="Poppins" w:hAnsi="Poppins" w:cs="Poppins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5025390</wp:posOffset>
            </wp:positionH>
            <wp:positionV relativeFrom="paragraph">
              <wp:posOffset>-681990</wp:posOffset>
            </wp:positionV>
            <wp:extent cx="1330325" cy="918210"/>
            <wp:effectExtent l="0" t="0" r="0" b="0"/>
            <wp:wrapNone/>
            <wp:docPr id="1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bCs/>
          <w:sz w:val="40"/>
          <w:szCs w:val="40"/>
        </w:rPr>
        <w:t>Tic-Tac-Toe</w:t>
      </w:r>
    </w:p>
    <w:p w:rsidR="00C41BDA" w:rsidRDefault="00C41BDA">
      <w:pPr>
        <w:rPr>
          <w:rFonts w:ascii="Poppins" w:hAnsi="Poppins" w:cs="Poppins"/>
          <w:b/>
          <w:bCs/>
          <w:sz w:val="32"/>
          <w:szCs w:val="32"/>
        </w:rPr>
      </w:pPr>
    </w:p>
    <w:p w:rsidR="00C41BDA" w:rsidRDefault="000C29CF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Zug 1: </w:t>
      </w:r>
      <w:r>
        <w:rPr>
          <w:rFonts w:ascii="Poppins" w:hAnsi="Poppins" w:cs="Poppins"/>
          <w:sz w:val="36"/>
          <w:szCs w:val="36"/>
        </w:rPr>
        <w:t>Du</w:t>
      </w:r>
      <w:bookmarkStart w:id="0" w:name="_GoBack"/>
      <w:bookmarkEnd w:id="0"/>
      <w:r>
        <w:rPr>
          <w:rFonts w:ascii="Poppins" w:hAnsi="Poppins" w:cs="Poppins"/>
          <w:sz w:val="36"/>
          <w:szCs w:val="36"/>
        </w:rPr>
        <w:t xml:space="preserve"> bist X</w:t>
      </w:r>
      <w:r>
        <w:rPr>
          <w:rFonts w:ascii="Poppins" w:hAnsi="Poppins" w:cs="Poppins"/>
          <w:sz w:val="36"/>
          <w:szCs w:val="36"/>
        </w:rPr>
        <w:t xml:space="preserve">, </w:t>
      </w:r>
      <w:r>
        <w:rPr>
          <w:rFonts w:ascii="Poppins" w:hAnsi="Poppins" w:cs="Poppins"/>
          <w:b/>
          <w:bCs/>
          <w:sz w:val="36"/>
          <w:szCs w:val="36"/>
        </w:rPr>
        <w:t>du beginnst</w:t>
      </w:r>
      <w:r>
        <w:rPr>
          <w:rFonts w:ascii="Poppins" w:hAnsi="Poppins" w:cs="Poppins"/>
          <w:sz w:val="36"/>
          <w:szCs w:val="36"/>
        </w:rPr>
        <w:t xml:space="preserve">. Setze in </w:t>
      </w:r>
      <w:r>
        <w:rPr>
          <w:rFonts w:ascii="Poppins" w:hAnsi="Poppins" w:cs="Poppins"/>
          <w:b/>
          <w:bCs/>
          <w:sz w:val="36"/>
          <w:szCs w:val="36"/>
        </w:rPr>
        <w:t>irgendeine Ecke.</w:t>
      </w:r>
    </w:p>
    <w:p w:rsidR="00C41BDA" w:rsidRDefault="00C41BDA">
      <w:pPr>
        <w:pStyle w:val="Listenabsatz"/>
        <w:rPr>
          <w:rFonts w:ascii="Poppins" w:hAnsi="Poppins" w:cs="Poppins"/>
          <w:b/>
          <w:bCs/>
          <w:sz w:val="36"/>
          <w:szCs w:val="36"/>
        </w:rPr>
      </w:pPr>
    </w:p>
    <w:p w:rsidR="00C41BDA" w:rsidRDefault="000C29CF">
      <w:pPr>
        <w:rPr>
          <w:rFonts w:ascii="Poppins" w:hAnsi="Poppins" w:cs="Poppins"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Zug 2: </w:t>
      </w:r>
      <w:r>
        <w:rPr>
          <w:rFonts w:ascii="Poppins" w:hAnsi="Poppins" w:cs="Poppins"/>
          <w:sz w:val="36"/>
          <w:szCs w:val="36"/>
        </w:rPr>
        <w:t>WENN</w:t>
      </w:r>
      <w:r>
        <w:rPr>
          <w:rFonts w:ascii="Poppins" w:hAnsi="Poppins" w:cs="Poppins"/>
          <w:b/>
          <w:bCs/>
          <w:sz w:val="36"/>
          <w:szCs w:val="36"/>
        </w:rPr>
        <w:t xml:space="preserve"> </w:t>
      </w:r>
      <w:r>
        <w:rPr>
          <w:rFonts w:ascii="Poppins" w:hAnsi="Poppins" w:cs="Poppins"/>
          <w:sz w:val="36"/>
          <w:szCs w:val="36"/>
        </w:rPr>
        <w:t xml:space="preserve">möglich, setze in die </w:t>
      </w:r>
      <w:r>
        <w:rPr>
          <w:rFonts w:ascii="Poppins" w:hAnsi="Poppins" w:cs="Poppins"/>
          <w:b/>
          <w:bCs/>
          <w:sz w:val="36"/>
          <w:szCs w:val="36"/>
        </w:rPr>
        <w:t>gegenüberliegende Ecke</w:t>
      </w:r>
      <w:r>
        <w:rPr>
          <w:rFonts w:ascii="Poppins" w:hAnsi="Poppins" w:cs="Poppins"/>
          <w:sz w:val="36"/>
          <w:szCs w:val="36"/>
        </w:rPr>
        <w:t xml:space="preserve"> vom Zug 1, SONST setze in eine beliebige </w:t>
      </w:r>
      <w:r>
        <w:rPr>
          <w:rFonts w:ascii="Poppins" w:hAnsi="Poppins" w:cs="Poppins"/>
          <w:b/>
          <w:bCs/>
          <w:sz w:val="36"/>
          <w:szCs w:val="36"/>
        </w:rPr>
        <w:t>freie Ecke</w:t>
      </w:r>
      <w:r>
        <w:rPr>
          <w:rFonts w:ascii="Poppins" w:hAnsi="Poppins" w:cs="Poppins"/>
          <w:sz w:val="36"/>
          <w:szCs w:val="36"/>
        </w:rPr>
        <w:t>.</w:t>
      </w:r>
    </w:p>
    <w:p w:rsidR="00C41BDA" w:rsidRDefault="00C41BDA">
      <w:pPr>
        <w:pStyle w:val="Listenabsatz"/>
        <w:rPr>
          <w:rFonts w:ascii="Poppins" w:hAnsi="Poppins" w:cs="Poppins"/>
          <w:b/>
          <w:bCs/>
          <w:sz w:val="36"/>
          <w:szCs w:val="36"/>
        </w:rPr>
      </w:pPr>
    </w:p>
    <w:p w:rsidR="00C41BDA" w:rsidRDefault="000C29CF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Zug 3 &amp; 4: </w:t>
      </w:r>
      <w:r>
        <w:rPr>
          <w:rFonts w:ascii="Poppins" w:hAnsi="Poppins" w:cs="Poppins"/>
          <w:sz w:val="36"/>
          <w:szCs w:val="36"/>
        </w:rPr>
        <w:t xml:space="preserve">WENN es </w:t>
      </w:r>
      <w:r>
        <w:rPr>
          <w:rFonts w:ascii="Poppins" w:hAnsi="Poppins" w:cs="Poppins"/>
          <w:b/>
          <w:bCs/>
          <w:sz w:val="36"/>
          <w:szCs w:val="36"/>
        </w:rPr>
        <w:t>zwei X und ein Leerzeichen</w:t>
      </w:r>
      <w:r>
        <w:rPr>
          <w:rFonts w:ascii="Poppins" w:hAnsi="Poppins" w:cs="Poppins"/>
          <w:sz w:val="36"/>
          <w:szCs w:val="36"/>
        </w:rPr>
        <w:t xml:space="preserve"> in einer Linie gibt, setze</w:t>
      </w:r>
      <w:r>
        <w:rPr>
          <w:rFonts w:ascii="Poppins" w:hAnsi="Poppins" w:cs="Poppins"/>
          <w:sz w:val="36"/>
          <w:szCs w:val="36"/>
        </w:rPr>
        <w:t xml:space="preserve"> in dieses Feld – du hast gewonnen! </w:t>
      </w:r>
      <w:r>
        <w:rPr>
          <w:rFonts w:ascii="Poppins" w:hAnsi="Poppins" w:cs="Poppins"/>
          <w:sz w:val="36"/>
          <w:szCs w:val="36"/>
        </w:rPr>
        <w:t>SONST WENN</w:t>
      </w:r>
      <w:r>
        <w:rPr>
          <w:rFonts w:ascii="Poppins" w:hAnsi="Poppins" w:cs="Poppins"/>
          <w:sz w:val="36"/>
          <w:szCs w:val="36"/>
        </w:rPr>
        <w:t xml:space="preserve"> es </w:t>
      </w:r>
      <w:r>
        <w:rPr>
          <w:rFonts w:ascii="Poppins" w:hAnsi="Poppins" w:cs="Poppins"/>
          <w:b/>
          <w:bCs/>
          <w:sz w:val="36"/>
          <w:szCs w:val="36"/>
        </w:rPr>
        <w:t>zwei Os und ein Leerzeichen</w:t>
      </w:r>
      <w:r>
        <w:rPr>
          <w:rFonts w:ascii="Poppins" w:hAnsi="Poppins" w:cs="Poppins"/>
          <w:sz w:val="36"/>
          <w:szCs w:val="36"/>
        </w:rPr>
        <w:t xml:space="preserve"> in einer Linie gibt, setze in dieses Feld, </w:t>
      </w:r>
      <w:r>
        <w:rPr>
          <w:rFonts w:ascii="Poppins" w:hAnsi="Poppins" w:cs="Poppins"/>
          <w:sz w:val="36"/>
          <w:szCs w:val="36"/>
        </w:rPr>
        <w:t>SONST</w:t>
      </w:r>
      <w:r>
        <w:rPr>
          <w:rFonts w:ascii="Poppins" w:hAnsi="Poppins" w:cs="Poppins"/>
          <w:b/>
          <w:bCs/>
          <w:sz w:val="36"/>
          <w:szCs w:val="36"/>
        </w:rPr>
        <w:t xml:space="preserve"> </w:t>
      </w:r>
      <w:r>
        <w:rPr>
          <w:rFonts w:ascii="Poppins" w:hAnsi="Poppins" w:cs="Poppins"/>
          <w:sz w:val="36"/>
          <w:szCs w:val="36"/>
        </w:rPr>
        <w:t>setze</w:t>
      </w:r>
      <w:r>
        <w:rPr>
          <w:rFonts w:ascii="Poppins" w:hAnsi="Poppins" w:cs="Poppins"/>
          <w:sz w:val="36"/>
          <w:szCs w:val="36"/>
        </w:rPr>
        <w:t xml:space="preserve"> in eine beliebige </w:t>
      </w:r>
      <w:r>
        <w:rPr>
          <w:rFonts w:ascii="Poppins" w:hAnsi="Poppins" w:cs="Poppins"/>
          <w:b/>
          <w:bCs/>
          <w:sz w:val="36"/>
          <w:szCs w:val="36"/>
        </w:rPr>
        <w:t>freie Ecke</w:t>
      </w:r>
      <w:r>
        <w:rPr>
          <w:rFonts w:ascii="Poppins" w:hAnsi="Poppins" w:cs="Poppins"/>
          <w:sz w:val="36"/>
          <w:szCs w:val="36"/>
        </w:rPr>
        <w:t>.</w:t>
      </w:r>
    </w:p>
    <w:p w:rsidR="00C41BDA" w:rsidRDefault="00C41BDA">
      <w:pPr>
        <w:pStyle w:val="Listenabsatz"/>
        <w:rPr>
          <w:rFonts w:ascii="Poppins" w:hAnsi="Poppins" w:cs="Poppins"/>
          <w:b/>
          <w:bCs/>
          <w:sz w:val="36"/>
          <w:szCs w:val="36"/>
        </w:rPr>
      </w:pPr>
    </w:p>
    <w:p w:rsidR="00C41BDA" w:rsidRDefault="000C29CF">
      <w:pPr>
        <w:pStyle w:val="Listenabsatz"/>
        <w:ind w:left="0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Zug 5: </w:t>
      </w:r>
      <w:r>
        <w:rPr>
          <w:rFonts w:ascii="Poppins" w:hAnsi="Poppins" w:cs="Poppins"/>
          <w:sz w:val="36"/>
          <w:szCs w:val="36"/>
        </w:rPr>
        <w:t>Setze</w:t>
      </w:r>
      <w:r>
        <w:rPr>
          <w:rFonts w:ascii="Poppins" w:hAnsi="Poppins" w:cs="Poppins"/>
          <w:sz w:val="36"/>
          <w:szCs w:val="36"/>
        </w:rPr>
        <w:t xml:space="preserve"> in das freie Feld, es endet unentschieden.</w:t>
      </w:r>
    </w:p>
    <w:sectPr w:rsidR="00C41BDA"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E9D2F-E90A-470B-ADB5-E814E824F2AB}"/>
    <w:embedBold r:id="rId2" w:fontKey="{57AEBACB-5A0B-4CED-AC3F-6A17AB21EF9D}"/>
    <w:embedItalic r:id="rId3" w:fontKey="{37285D45-BA9D-484F-96B4-106FC9F8DC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embedRegular r:id="rId4" w:fontKey="{4D7F9F38-25E1-45B5-A7C2-F0EF800BFF1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Poppins">
    <w:charset w:val="01"/>
    <w:family w:val="roman"/>
    <w:pitch w:val="variable"/>
    <w:embedRegular r:id="rId5" w:fontKey="{54BD5961-B826-461D-B93B-4164DD5FB7BF}"/>
    <w:embedBold r:id="rId6" w:fontKey="{5012B357-5C01-4AE5-A835-0776EE8587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1A41FC-5F22-4DB3-823B-C22881286D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DA"/>
    <w:rsid w:val="000C29CF"/>
    <w:rsid w:val="00C4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A86B5"/>
  <w15:docId w15:val="{CD4903C3-8D50-4444-9F1F-D641648F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  <w:lang/>
    </w:r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405</Characters>
  <Application>Microsoft Office Word</Application>
  <DocSecurity>0</DocSecurity>
  <Lines>3</Lines>
  <Paragraphs>1</Paragraphs>
  <ScaleCrop>false</ScaleCrop>
  <Company>Technische Universität Graz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dc:description/>
  <cp:lastModifiedBy>menz</cp:lastModifiedBy>
  <cp:revision>7</cp:revision>
  <cp:lastPrinted>2021-11-18T09:20:00Z</cp:lastPrinted>
  <dcterms:created xsi:type="dcterms:W3CDTF">2021-12-08T12:55:00Z</dcterms:created>
  <dcterms:modified xsi:type="dcterms:W3CDTF">2022-09-19T06:45:00Z</dcterms:modified>
  <dc:language>en-US</dc:language>
</cp:coreProperties>
</file>